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61" w:rsidRPr="00C407EB" w:rsidRDefault="00A85961" w:rsidP="00A85961">
      <w:pPr>
        <w:pStyle w:val="a3"/>
        <w:ind w:left="0" w:firstLine="567"/>
        <w:rPr>
          <w:rFonts w:cs="Times New Roman"/>
        </w:rPr>
      </w:pP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ПРАКТИЧЕСКАЯ РАБОТА № 1 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 w:rsidRPr="00C407EB">
        <w:rPr>
          <w:rFonts w:cs="Times New Roman"/>
          <w:b/>
        </w:rPr>
        <w:t>Мои профессиональные достижения и дефициты</w:t>
      </w:r>
      <w:r>
        <w:rPr>
          <w:rFonts w:cs="Times New Roman"/>
          <w:b/>
        </w:rPr>
        <w:t xml:space="preserve"> 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 слушатели!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Вам предстоит работа с текстом Профессионального стандарта.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Заполнив таблицу, высылайте ее Осиповой Марине Борисовне 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адрес </w:t>
      </w:r>
      <w:hyperlink r:id="rId5" w:history="1">
        <w:r w:rsidRPr="00501B69">
          <w:rPr>
            <w:rStyle w:val="a5"/>
            <w:rFonts w:cs="Times New Roman"/>
            <w:b/>
            <w:lang w:val="en-US"/>
          </w:rPr>
          <w:t>osipova</w:t>
        </w:r>
        <w:r w:rsidRPr="00501B69">
          <w:rPr>
            <w:rStyle w:val="a5"/>
            <w:rFonts w:cs="Times New Roman"/>
            <w:b/>
          </w:rPr>
          <w:t>_</w:t>
        </w:r>
        <w:r w:rsidRPr="00501B69">
          <w:rPr>
            <w:rStyle w:val="a5"/>
            <w:rFonts w:cs="Times New Roman"/>
            <w:b/>
            <w:lang w:val="en-US"/>
          </w:rPr>
          <w:t>ns</w:t>
        </w:r>
        <w:r w:rsidRPr="00501B69">
          <w:rPr>
            <w:rStyle w:val="a5"/>
            <w:rFonts w:cs="Times New Roman"/>
            <w:b/>
          </w:rPr>
          <w:t>@</w:t>
        </w:r>
        <w:r w:rsidRPr="00501B69">
          <w:rPr>
            <w:rStyle w:val="a5"/>
            <w:rFonts w:cs="Times New Roman"/>
            <w:b/>
            <w:lang w:val="en-US"/>
          </w:rPr>
          <w:t>mail</w:t>
        </w:r>
        <w:r w:rsidRPr="00A85961">
          <w:rPr>
            <w:rStyle w:val="a5"/>
            <w:rFonts w:cs="Times New Roman"/>
            <w:b/>
          </w:rPr>
          <w:t>.</w:t>
        </w:r>
        <w:proofErr w:type="spellStart"/>
        <w:r w:rsidRPr="00501B69">
          <w:rPr>
            <w:rStyle w:val="a5"/>
            <w:rFonts w:cs="Times New Roman"/>
            <w:b/>
            <w:lang w:val="en-US"/>
          </w:rPr>
          <w:t>ru</w:t>
        </w:r>
        <w:proofErr w:type="spellEnd"/>
      </w:hyperlink>
      <w:r w:rsidRPr="00A85961">
        <w:rPr>
          <w:rFonts w:cs="Times New Roman"/>
          <w:b/>
        </w:rPr>
        <w:t xml:space="preserve"> </w:t>
      </w:r>
      <w:r>
        <w:rPr>
          <w:rFonts w:cs="Times New Roman"/>
          <w:b/>
        </w:rPr>
        <w:t>0</w:t>
      </w:r>
      <w:r w:rsidR="00B76F13">
        <w:rPr>
          <w:rFonts w:cs="Times New Roman"/>
          <w:b/>
        </w:rPr>
        <w:t>9</w:t>
      </w:r>
      <w:r>
        <w:rPr>
          <w:rFonts w:cs="Times New Roman"/>
          <w:b/>
        </w:rPr>
        <w:t>.0</w:t>
      </w:r>
      <w:r w:rsidR="00B76F13">
        <w:rPr>
          <w:rFonts w:cs="Times New Roman"/>
          <w:b/>
        </w:rPr>
        <w:t>4</w:t>
      </w:r>
      <w:r>
        <w:rPr>
          <w:rFonts w:cs="Times New Roman"/>
          <w:b/>
        </w:rPr>
        <w:t>.2021 до 13.</w:t>
      </w:r>
      <w:r w:rsidR="00BF43F7">
        <w:rPr>
          <w:rFonts w:cs="Times New Roman"/>
          <w:b/>
        </w:rPr>
        <w:t>0</w:t>
      </w:r>
      <w:r>
        <w:rPr>
          <w:rFonts w:cs="Times New Roman"/>
          <w:b/>
        </w:rPr>
        <w:t xml:space="preserve">0 </w:t>
      </w:r>
      <w:r w:rsidRPr="00A8596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</w:p>
    <w:p w:rsidR="00A85961" w:rsidRPr="00C407EB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</w:p>
    <w:tbl>
      <w:tblPr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2469"/>
        <w:gridCol w:w="2917"/>
      </w:tblGrid>
      <w:tr w:rsidR="00A85961" w:rsidRPr="00C407EB" w:rsidTr="00A212E3">
        <w:trPr>
          <w:trHeight w:val="1106"/>
        </w:trPr>
        <w:tc>
          <w:tcPr>
            <w:tcW w:w="4668" w:type="dxa"/>
          </w:tcPr>
          <w:p w:rsidR="00A85961" w:rsidRPr="00C407EB" w:rsidRDefault="00A85961" w:rsidP="00A212E3">
            <w:pPr>
              <w:pStyle w:val="TableParagraph"/>
              <w:ind w:left="422" w:right="402" w:hanging="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407EB">
              <w:rPr>
                <w:rFonts w:cs="Times New Roman"/>
                <w:b/>
                <w:sz w:val="28"/>
                <w:szCs w:val="28"/>
              </w:rPr>
              <w:t>Компетенции (трудовые действия)</w:t>
            </w:r>
          </w:p>
          <w:p w:rsidR="00A85961" w:rsidRPr="00C407EB" w:rsidRDefault="00A85961" w:rsidP="00A212E3">
            <w:pPr>
              <w:jc w:val="both"/>
              <w:rPr>
                <w:rFonts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69" w:type="dxa"/>
          </w:tcPr>
          <w:p w:rsidR="00A85961" w:rsidRPr="00C407EB" w:rsidRDefault="00A85961" w:rsidP="00A212E3">
            <w:pPr>
              <w:pStyle w:val="TableParagraph"/>
              <w:ind w:left="309" w:right="292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407EB">
              <w:rPr>
                <w:rFonts w:cs="Times New Roman"/>
                <w:b/>
                <w:sz w:val="28"/>
                <w:szCs w:val="28"/>
              </w:rPr>
              <w:t xml:space="preserve">Самооценка в баллах </w:t>
            </w:r>
          </w:p>
          <w:p w:rsidR="00A85961" w:rsidRPr="00C407EB" w:rsidRDefault="00A85961" w:rsidP="00A212E3">
            <w:pPr>
              <w:pStyle w:val="TableParagraph"/>
              <w:ind w:left="309" w:right="292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407EB">
              <w:rPr>
                <w:rFonts w:cs="Times New Roman"/>
                <w:b/>
                <w:sz w:val="28"/>
                <w:szCs w:val="28"/>
              </w:rPr>
              <w:t>(1-3)</w:t>
            </w:r>
          </w:p>
        </w:tc>
        <w:tc>
          <w:tcPr>
            <w:tcW w:w="2917" w:type="dxa"/>
          </w:tcPr>
          <w:p w:rsidR="00A85961" w:rsidRPr="00C407EB" w:rsidRDefault="00A85961" w:rsidP="00A212E3">
            <w:pPr>
              <w:pStyle w:val="TableParagraph"/>
              <w:ind w:left="23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407EB">
              <w:rPr>
                <w:rFonts w:cs="Times New Roman"/>
                <w:b/>
                <w:sz w:val="28"/>
                <w:szCs w:val="28"/>
              </w:rPr>
              <w:t>Комментарий (обоснование выставленного балла)</w:t>
            </w:r>
          </w:p>
        </w:tc>
      </w:tr>
      <w:tr w:rsidR="00A85961" w:rsidRPr="00C407EB" w:rsidTr="00A212E3">
        <w:trPr>
          <w:trHeight w:val="236"/>
        </w:trPr>
        <w:tc>
          <w:tcPr>
            <w:tcW w:w="10053" w:type="dxa"/>
            <w:gridSpan w:val="3"/>
          </w:tcPr>
          <w:p w:rsidR="00A85961" w:rsidRPr="00C407EB" w:rsidRDefault="00A85961" w:rsidP="00A212E3">
            <w:pPr>
              <w:pStyle w:val="TableParagraph"/>
              <w:ind w:left="1743" w:right="1733" w:hanging="1743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07EB">
              <w:rPr>
                <w:rFonts w:cs="Times New Roman"/>
                <w:i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</w:tr>
      <w:tr w:rsidR="00A85961" w:rsidRPr="00C407EB" w:rsidTr="00A212E3">
        <w:trPr>
          <w:trHeight w:val="266"/>
        </w:trPr>
        <w:tc>
          <w:tcPr>
            <w:tcW w:w="4668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5961" w:rsidRPr="00C407EB" w:rsidTr="00A212E3">
        <w:trPr>
          <w:trHeight w:val="239"/>
        </w:trPr>
        <w:tc>
          <w:tcPr>
            <w:tcW w:w="10053" w:type="dxa"/>
            <w:gridSpan w:val="3"/>
          </w:tcPr>
          <w:p w:rsidR="00A85961" w:rsidRPr="00C407EB" w:rsidRDefault="00A85961" w:rsidP="00A212E3">
            <w:pPr>
              <w:pStyle w:val="TableParagraph"/>
              <w:ind w:left="1743" w:right="1733" w:hanging="1743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07EB">
              <w:rPr>
                <w:rFonts w:cs="Times New Roman"/>
                <w:i/>
                <w:sz w:val="28"/>
                <w:szCs w:val="28"/>
              </w:rPr>
              <w:t>Трудовая функция «Воспитательная деятельность»</w:t>
            </w:r>
          </w:p>
        </w:tc>
      </w:tr>
      <w:tr w:rsidR="00A85961" w:rsidRPr="00C407EB" w:rsidTr="00A212E3">
        <w:trPr>
          <w:trHeight w:val="266"/>
        </w:trPr>
        <w:tc>
          <w:tcPr>
            <w:tcW w:w="4668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5961" w:rsidRPr="00C407EB" w:rsidTr="00A212E3">
        <w:trPr>
          <w:trHeight w:val="240"/>
        </w:trPr>
        <w:tc>
          <w:tcPr>
            <w:tcW w:w="10053" w:type="dxa"/>
            <w:gridSpan w:val="3"/>
          </w:tcPr>
          <w:p w:rsidR="00A85961" w:rsidRPr="00C407EB" w:rsidRDefault="00A85961" w:rsidP="00A212E3">
            <w:pPr>
              <w:pStyle w:val="TableParagraph"/>
              <w:ind w:left="1740" w:right="1733" w:hanging="1743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07EB">
              <w:rPr>
                <w:rFonts w:cs="Times New Roman"/>
                <w:i/>
                <w:sz w:val="28"/>
                <w:szCs w:val="28"/>
              </w:rPr>
              <w:t>Трудовая функция «Развивающая деятельность»</w:t>
            </w:r>
          </w:p>
        </w:tc>
      </w:tr>
      <w:tr w:rsidR="00A85961" w:rsidRPr="00C407EB" w:rsidTr="00A212E3">
        <w:trPr>
          <w:trHeight w:val="265"/>
        </w:trPr>
        <w:tc>
          <w:tcPr>
            <w:tcW w:w="4668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A85961" w:rsidRPr="00C407EB" w:rsidRDefault="00A85961" w:rsidP="00A212E3">
            <w:pPr>
              <w:pStyle w:val="TableParagraph"/>
              <w:ind w:hanging="174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5961" w:rsidRPr="00C407EB" w:rsidTr="00A212E3">
        <w:trPr>
          <w:trHeight w:val="443"/>
        </w:trPr>
        <w:tc>
          <w:tcPr>
            <w:tcW w:w="10053" w:type="dxa"/>
            <w:gridSpan w:val="3"/>
          </w:tcPr>
          <w:p w:rsidR="00A85961" w:rsidRPr="00C407EB" w:rsidRDefault="00A85961" w:rsidP="00A212E3">
            <w:pPr>
              <w:pStyle w:val="TableParagraph"/>
              <w:ind w:left="-12" w:firstLine="11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07EB">
              <w:rPr>
                <w:rFonts w:cs="Times New Roman"/>
                <w:i/>
                <w:sz w:val="28"/>
                <w:szCs w:val="28"/>
              </w:rPr>
              <w:t>Трудовая функция «Педагогическая деятельность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C407EB">
              <w:rPr>
                <w:rFonts w:cs="Times New Roman"/>
                <w:i/>
                <w:sz w:val="28"/>
                <w:szCs w:val="28"/>
              </w:rPr>
              <w:t xml:space="preserve">по реализации </w:t>
            </w:r>
            <w:r>
              <w:rPr>
                <w:rFonts w:cs="Times New Roman"/>
                <w:i/>
                <w:sz w:val="28"/>
                <w:szCs w:val="28"/>
              </w:rPr>
              <w:t>п</w:t>
            </w:r>
            <w:r w:rsidRPr="00C407EB">
              <w:rPr>
                <w:rFonts w:cs="Times New Roman"/>
                <w:i/>
                <w:sz w:val="28"/>
                <w:szCs w:val="28"/>
              </w:rPr>
              <w:t>рограмм</w:t>
            </w:r>
            <w:r w:rsidRPr="00C407EB">
              <w:rPr>
                <w:rFonts w:cs="Times New Roman"/>
                <w:i/>
                <w:sz w:val="28"/>
                <w:szCs w:val="28"/>
              </w:rPr>
              <w:softHyphen/>
            </w:r>
            <w:r w:rsidRPr="00C407EB">
              <w:rPr>
                <w:rFonts w:cs="Times New Roman"/>
                <w:i/>
                <w:sz w:val="28"/>
                <w:szCs w:val="28"/>
              </w:rPr>
              <w:softHyphen/>
              <w:t xml:space="preserve"> (начального, основного, среднего) общего образования»</w:t>
            </w:r>
          </w:p>
        </w:tc>
      </w:tr>
      <w:tr w:rsidR="00A85961" w:rsidRPr="00C407EB" w:rsidTr="00A212E3">
        <w:trPr>
          <w:trHeight w:val="263"/>
        </w:trPr>
        <w:tc>
          <w:tcPr>
            <w:tcW w:w="4668" w:type="dxa"/>
          </w:tcPr>
          <w:p w:rsidR="00A85961" w:rsidRPr="00C407EB" w:rsidRDefault="00A85961" w:rsidP="00A212E3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A85961" w:rsidRPr="00C407EB" w:rsidRDefault="00A85961" w:rsidP="00A212E3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A85961" w:rsidRPr="00C407EB" w:rsidRDefault="00A85961" w:rsidP="00A212E3">
            <w:pPr>
              <w:pStyle w:val="TableParagraph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D7531" w:rsidRDefault="005D7531"/>
    <w:p w:rsidR="00A85961" w:rsidRDefault="00A85961"/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ПРАКТИЧЕСКАЯ РАБОТА № 2 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 слушатели!</w:t>
      </w:r>
    </w:p>
    <w:p w:rsidR="00A85961" w:rsidRPr="00C407EB" w:rsidRDefault="00A85961" w:rsidP="00A85961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Вам предстоит работа с </w:t>
      </w:r>
      <w:r w:rsidRPr="00C407EB">
        <w:rPr>
          <w:rFonts w:eastAsia="Times New Roman" w:cs="Times New Roman"/>
          <w:b/>
          <w:bCs/>
          <w:sz w:val="28"/>
          <w:szCs w:val="28"/>
          <w:lang w:eastAsia="ru-RU"/>
        </w:rPr>
        <w:t>Лист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ом</w:t>
      </w:r>
      <w:r w:rsidRPr="00C407E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анализа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C407EB">
        <w:rPr>
          <w:rFonts w:eastAsia="Times New Roman" w:cs="Times New Roman"/>
          <w:sz w:val="28"/>
          <w:szCs w:val="28"/>
          <w:lang w:eastAsia="ru-RU"/>
        </w:rPr>
        <w:t xml:space="preserve"> Выберите один из вариантов ответов для каждого параметра. Отметьте вариант ответа в соответствующей графе значком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Заполнив таблицу, высылайте ее Осиповой Марине Борисовне </w:t>
      </w:r>
    </w:p>
    <w:p w:rsidR="00A85961" w:rsidRDefault="00A85961" w:rsidP="00A85961">
      <w:pPr>
        <w:pStyle w:val="a3"/>
        <w:ind w:left="0"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адрес </w:t>
      </w:r>
      <w:hyperlink r:id="rId6" w:history="1">
        <w:r w:rsidRPr="00501B69">
          <w:rPr>
            <w:rStyle w:val="a5"/>
            <w:rFonts w:cs="Times New Roman"/>
            <w:b/>
            <w:lang w:val="en-US"/>
          </w:rPr>
          <w:t>osipova</w:t>
        </w:r>
        <w:r w:rsidRPr="00501B69">
          <w:rPr>
            <w:rStyle w:val="a5"/>
            <w:rFonts w:cs="Times New Roman"/>
            <w:b/>
          </w:rPr>
          <w:t>_</w:t>
        </w:r>
        <w:r w:rsidRPr="00501B69">
          <w:rPr>
            <w:rStyle w:val="a5"/>
            <w:rFonts w:cs="Times New Roman"/>
            <w:b/>
            <w:lang w:val="en-US"/>
          </w:rPr>
          <w:t>ns</w:t>
        </w:r>
        <w:r w:rsidRPr="00501B69">
          <w:rPr>
            <w:rStyle w:val="a5"/>
            <w:rFonts w:cs="Times New Roman"/>
            <w:b/>
          </w:rPr>
          <w:t>@</w:t>
        </w:r>
        <w:r w:rsidRPr="00501B69">
          <w:rPr>
            <w:rStyle w:val="a5"/>
            <w:rFonts w:cs="Times New Roman"/>
            <w:b/>
            <w:lang w:val="en-US"/>
          </w:rPr>
          <w:t>mail</w:t>
        </w:r>
        <w:r w:rsidRPr="00A85961">
          <w:rPr>
            <w:rStyle w:val="a5"/>
            <w:rFonts w:cs="Times New Roman"/>
            <w:b/>
          </w:rPr>
          <w:t>.</w:t>
        </w:r>
        <w:proofErr w:type="spellStart"/>
        <w:r w:rsidRPr="00501B69">
          <w:rPr>
            <w:rStyle w:val="a5"/>
            <w:rFonts w:cs="Times New Roman"/>
            <w:b/>
            <w:lang w:val="en-US"/>
          </w:rPr>
          <w:t>ru</w:t>
        </w:r>
        <w:proofErr w:type="spellEnd"/>
      </w:hyperlink>
      <w:r w:rsidRPr="00A85961">
        <w:rPr>
          <w:rFonts w:cs="Times New Roman"/>
          <w:b/>
        </w:rPr>
        <w:t xml:space="preserve"> </w:t>
      </w:r>
      <w:r>
        <w:rPr>
          <w:rFonts w:cs="Times New Roman"/>
          <w:b/>
        </w:rPr>
        <w:t>0</w:t>
      </w:r>
      <w:r w:rsidR="00B76F13">
        <w:rPr>
          <w:rFonts w:cs="Times New Roman"/>
          <w:b/>
        </w:rPr>
        <w:t>9</w:t>
      </w:r>
      <w:r>
        <w:rPr>
          <w:rFonts w:cs="Times New Roman"/>
          <w:b/>
        </w:rPr>
        <w:t>.0</w:t>
      </w:r>
      <w:r w:rsidR="00B76F13">
        <w:rPr>
          <w:rFonts w:cs="Times New Roman"/>
          <w:b/>
        </w:rPr>
        <w:t>4</w:t>
      </w:r>
      <w:bookmarkStart w:id="0" w:name="_GoBack"/>
      <w:bookmarkEnd w:id="0"/>
      <w:r>
        <w:rPr>
          <w:rFonts w:cs="Times New Roman"/>
          <w:b/>
        </w:rPr>
        <w:t xml:space="preserve">.2021   </w:t>
      </w:r>
      <w:r w:rsidRPr="00A8596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</w:p>
    <w:p w:rsidR="00A85961" w:rsidRPr="00C407EB" w:rsidRDefault="00A85961" w:rsidP="00A8596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433"/>
        <w:gridCol w:w="1843"/>
        <w:gridCol w:w="28"/>
        <w:gridCol w:w="1815"/>
        <w:gridCol w:w="56"/>
        <w:gridCol w:w="1872"/>
      </w:tblGrid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Умение в структуре профессиональной компетенции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Уровень владения умением</w:t>
            </w: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«Могу научить</w:t>
            </w: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коллегу»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«Выполняю</w:t>
            </w: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качественно»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«Хочу получить</w:t>
            </w:r>
            <w:r w:rsidRPr="00C407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помощь»</w:t>
            </w:r>
          </w:p>
        </w:tc>
      </w:tr>
      <w:tr w:rsidR="00A85961" w:rsidRPr="00C407EB" w:rsidTr="00A212E3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КОМПЕТЕНЦИИ</w:t>
            </w: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Ставлю цель обучения по учебному предмету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Учитываю уровень подготовки учащихся при разработке учебного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Формулирую критерии достижения целей учебного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Соотношу результаты обучения с поставленными целями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Демонстрирую практическое применение изучаемого материала в реальных жизненных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Знаю и использую 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связи изучаемого учебного предмета с другими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Применяю различные способы оценивания и аргументирую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Вовлекаю обучающихся в дополнительные формы познания по предмету: олимпиады, конкурсы, 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Выделяю и оцениваю 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результаты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Реализую на учебных занятиях проект, лабораторный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эксперимент, учебную практику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Реализую различные виды внеурочной деятельности: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игровую, учебно-исследовательскую, художественно-продуктивную, культурно-досуговую с учетом возможностей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образовательной организации, места жительства и исто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рико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-культурного своеобразия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Решаю задания ОГЭ по своему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Решаю задания ЕГЭ по своему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Являюсь членом государственной экзаменационной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комиссии на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Являюсь членом государственной экзаменационной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комиссии на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Являюсь членом конфликтной комиссии на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Являюсь членом конфликтной комиссии на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Развиваю способности учащихся к научной (интеллекту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), творческой деятельности на уроках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МЕТОДИЧЕСКИЕ КОМПЕТЕНЦИИ</w:t>
            </w: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Излагаю материал в доступной форме в соответствии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 дидактическими принципами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Провожу сравнительный анализ учебных программ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предмету, выявляю достоинства и недостатки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Анализирую результаты проверочных работ и вношу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изменения в планирование уроков для изучения 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материа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ла, по которому ученики показали низкие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Принимаю участие в профессиональных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Распространяю свой педагогический опыт 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через выступления на семинарах, педагогических чтениях,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Провожу мастер-класс по теме самообразования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Провожу открытые уроки для коллег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Имею печатные публикации по вопросам организации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Участвую в работе профессиональных объединений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 школе (например, методическое объединение учителей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русского языка)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Участвую в работе профессиональных объединений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 районе (например, районное методическое объединение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учителей русского языка)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Участвую в работе профессиональных объединений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 регионе (например, клуб «Учитель года»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Умею анализировать педагогические достижения коллег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Вовремя прохожу курсы повышения квалификации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Разрабатываю стандартизированные проверочные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работы с учетом кодификаторов элементов содержания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требований к уровню подготовки выпускников общего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Анализирую индивидуальные результаты освоения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учащимися образовательных программ по результатам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Осуществляю контрольно-оценочную деятельность с применением современных способов оценивания с помощью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ИКТ (например, веду электронные формы документации,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 том числе электронный журнал и дневник)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Включаю в уроки задания повышенного уровня для подготовки мотивированных учеников к олимпиадам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Использую подходы к обучению, чтобы организовать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образовательную деятельность разных категорий обучающихся, в том числе: проявивших выдающиеся способности; обучающихся, для которых русский язык не является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родным; обучающихся с ограниченными возможностями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здоровья, с разным уровнем мотивации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Разрабатываю рабочие программы учебного предмета,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деятельности, элективного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ПСИХОЛОГО-ПЕДАГОГИЧЕСКИЕ КОМПЕТЕНЦИИ</w:t>
            </w: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Ставлю цель урока в соответствии с 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возрастными особенностями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Разрабатываю индивидуальные образовательные траектории для учащихся с разным уровнем мотивации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Включаю в учебное занятие формирование универсальных учебных действий (УУД)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Анализирую результаты сформированных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Вовлекаю учащихся в процесс постановки целей и задач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Отмечаю и оцениваю даже незначительные успехи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Разрабатываю 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задания для мотивированных и 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низкомотивированных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Создаю доброжелательную обстановку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Выстраиваю отношение сотрудничества с коллегами, проявляю себя как член команды при разработке и реализации различных мероприятий, проектов, программ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Поддерживаю дисциплину на уроке путем создания атмосферы успеха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Формирую навык самооценки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Разрешаю конфликты между участниками образовательных отношений оптимальным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Готовлю победителей и призеров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КОММУНИКАТИВНЫЕ КОМПЕТЕНЦИИ</w:t>
            </w: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Обоснованно использую информационно-</w:t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коммуникаци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онные</w:t>
            </w:r>
            <w:proofErr w:type="spellEnd"/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технологии на уроках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Учитываю Воспитательная работа аспект учебного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Мотивирую учащихся на самостоятельный поиск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Развиваю умение учащихся использовать карты, схемы,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таблицы, графики для быстрого поиска и запоминания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Использую различные источники информации для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формирования образовательных результатов (интернет,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литература, СМИ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Устанавливаю отношение сотрудничества с обучающимися, веду с ними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Могу разработать образовательный проект, исследование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теме самообразования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Распространяю свой педагогический опыт через личный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сайт, блог,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5961" w:rsidRPr="00C407EB" w:rsidTr="00A212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 использую в работе мультимедийное оборудование (интерактивную доску, систему тестирования,</w:t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4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электронный микроскоп и т. 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5961" w:rsidRPr="00C407EB" w:rsidRDefault="00A85961" w:rsidP="00A212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961" w:rsidRDefault="00A85961"/>
    <w:sectPr w:rsidR="00A85961" w:rsidSect="00A8596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C"/>
    <w:rsid w:val="005D7531"/>
    <w:rsid w:val="00A85961"/>
    <w:rsid w:val="00B76F13"/>
    <w:rsid w:val="00BF43F7"/>
    <w:rsid w:val="00D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9472"/>
  <w15:chartTrackingRefBased/>
  <w15:docId w15:val="{EDD3C173-9FDD-418A-B655-68C2A21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6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961"/>
    <w:pPr>
      <w:widowControl w:val="0"/>
      <w:autoSpaceDE w:val="0"/>
      <w:autoSpaceDN w:val="0"/>
    </w:pPr>
    <w:rPr>
      <w:rFonts w:eastAsia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A85961"/>
    <w:pPr>
      <w:widowControl w:val="0"/>
      <w:autoSpaceDE w:val="0"/>
      <w:autoSpaceDN w:val="0"/>
      <w:ind w:left="262"/>
      <w:jc w:val="both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85961"/>
    <w:rPr>
      <w:rFonts w:ascii="Times New Roman" w:eastAsia="Times New Roman" w:hAnsi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A85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pova_ns@mail.ru" TargetMode="External"/><Relationship Id="rId5" Type="http://schemas.openxmlformats.org/officeDocument/2006/relationships/hyperlink" Target="mailto:osipova_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2790-449A-43C2-8F5A-2CD30DA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2021-02-03T03:11:00Z</dcterms:created>
  <dcterms:modified xsi:type="dcterms:W3CDTF">2021-04-08T20:26:00Z</dcterms:modified>
</cp:coreProperties>
</file>